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</w:p>
    <w:p w:rsidR="00BD2363" w:rsidRPr="006617F5" w:rsidRDefault="00DE3913" w:rsidP="00DE3913">
      <w:pPr>
        <w:rPr>
          <w:rFonts w:eastAsia="Times New Roman" w:cs="Times New Roman"/>
          <w:b/>
          <w:bCs/>
          <w:szCs w:val="24"/>
          <w:lang w:val="sr-Cyrl-RS"/>
        </w:rPr>
      </w:pPr>
      <w:r>
        <w:rPr>
          <w:b/>
          <w:lang w:val="sr-Cyrl-RS"/>
        </w:rPr>
        <w:t>Партија 1: Семе кукуруза</w:t>
      </w:r>
      <w:r w:rsidR="00B42EE6">
        <w:rPr>
          <w:b/>
          <w:lang w:val="sr-Cyrl-RS"/>
        </w:rPr>
        <w:t xml:space="preserve"> за</w:t>
      </w:r>
      <w:r w:rsidR="00FC23D0">
        <w:rPr>
          <w:b/>
          <w:lang w:val="sr-Cyrl-RS"/>
        </w:rPr>
        <w:t xml:space="preserve"> потребе </w:t>
      </w:r>
      <w:r w:rsidR="009875DC">
        <w:rPr>
          <w:b/>
          <w:lang w:val="sr-Cyrl-RS"/>
        </w:rPr>
        <w:t>економиј</w:t>
      </w:r>
      <w:r w:rsidR="00FC23D0">
        <w:rPr>
          <w:b/>
          <w:lang w:val="sr-Cyrl-RS"/>
        </w:rPr>
        <w:t>е</w:t>
      </w:r>
      <w:r w:rsidR="009875DC">
        <w:rPr>
          <w:b/>
          <w:lang w:val="sr-Cyrl-RS"/>
        </w:rPr>
        <w:t xml:space="preserve"> у Ковину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016D9C" w:rsidRPr="00016D9C" w:rsidRDefault="00016D9C" w:rsidP="00016D9C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RS" w:eastAsia="ar-SA"/>
        </w:rPr>
        <w:t>Врста и количина добара:</w:t>
      </w:r>
    </w:p>
    <w:p w:rsidR="00016D9C" w:rsidRPr="007E5A5F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Предмет набавке </w:t>
      </w:r>
      <w:r w:rsidRPr="00016D9C">
        <w:rPr>
          <w:rFonts w:eastAsia="Arial Unicode MS" w:cs="Times New Roman"/>
          <w:color w:val="000000"/>
          <w:kern w:val="1"/>
          <w:szCs w:val="24"/>
          <w:lang w:eastAsia="ar-SA"/>
        </w:rPr>
        <w:t>су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добра – Семе </w:t>
      </w:r>
      <w:r w:rsidR="00F27AB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кукуруз</w:t>
      </w:r>
      <w:r w:rsidRPr="00016D9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за </w:t>
      </w:r>
      <w:r w:rsidR="00D1470F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потребе 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економиј</w:t>
      </w:r>
      <w:r w:rsidR="00D1470F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="004049A5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у Ковину</w:t>
      </w: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, према табели у обрасцу структуре цена</w:t>
      </w:r>
      <w:r w:rsidR="004049A5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bookmarkStart w:id="0" w:name="_GoBack"/>
      <w:bookmarkEnd w:id="0"/>
    </w:p>
    <w:p w:rsidR="00016D9C" w:rsidRPr="00016D9C" w:rsidRDefault="007E5A5F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</w:p>
    <w:p w:rsidR="00016D9C" w:rsidRPr="00016D9C" w:rsidRDefault="00016D9C" w:rsidP="00016D9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Семенски материјал мора бити упакован у оригиналну произвођачку амбалажу, као и да испуњава све услове у погледу декларационе врсте, сорте и квалитата семена.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материјал мора бити декларисан у складу са Законом о семену („Службени гласник РС“, бр. 45/2005, 30/2010)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и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Правилником о квалитету семена пољопривредног биља („Службени гласник 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SFRJ,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број. 47/87, 55/88, 81/89 и „Сл.лист 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СРЈ</w:t>
      </w:r>
      <w:r w:rsidRPr="00016D9C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“ бр. 16/92, 8/93, 21/93, 30/94, 43/96, 10/98, 15/01, 58/02, „Сл. гласник РС“ бр. 23/09, 64/10)</w:t>
      </w:r>
      <w:r w:rsid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016D9C" w:rsidRPr="00016D9C" w:rsidRDefault="00016D9C" w:rsidP="00016D9C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Паковање кукуруза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треба да буде  25.000 семена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Семенски кукуруз мора поседовати следеће </w:t>
      </w:r>
      <w:r w:rsidRPr="004049A5">
        <w:rPr>
          <w:rFonts w:eastAsia="Arial Unicode MS" w:cs="Times New Roman"/>
          <w:b/>
          <w:color w:val="000000"/>
          <w:kern w:val="1"/>
          <w:sz w:val="22"/>
          <w:szCs w:val="24"/>
          <w:lang w:val="sr-Cyrl-CS" w:eastAsia="ar-SA"/>
        </w:rPr>
        <w:t>техничко технолошке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карактеристике: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чис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т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оћа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99%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садржај влаге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11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енергија клијања –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min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8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9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маса 1000 семена –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min 35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>g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других биљних врста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садржај корова -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Latn-CS" w:eastAsia="ar-SA"/>
        </w:rPr>
        <w:t xml:space="preserve">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0%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здравствено стање - без присуства паразита</w:t>
      </w:r>
    </w:p>
    <w:p w:rsidR="004049A5" w:rsidRPr="004049A5" w:rsidRDefault="004049A5" w:rsidP="004049A5">
      <w:pPr>
        <w:numPr>
          <w:ilvl w:val="0"/>
          <w:numId w:val="5"/>
        </w:numPr>
        <w:shd w:val="clear" w:color="auto" w:fill="FFFFFF"/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семе мора бити квалитетно третирано одговарајућим, дозвољеним фунгицидом. </w:t>
      </w:r>
    </w:p>
    <w:p w:rsidR="004049A5" w:rsidRDefault="004049A5" w:rsidP="004049A5">
      <w:pPr>
        <w:jc w:val="both"/>
        <w:rPr>
          <w:sz w:val="22"/>
          <w:lang w:val="sr-Cyrl-CS"/>
        </w:rPr>
      </w:pPr>
    </w:p>
    <w:p w:rsidR="004049A5" w:rsidRPr="00FA26E6" w:rsidRDefault="004049A5" w:rsidP="004049A5">
      <w:pPr>
        <w:jc w:val="both"/>
        <w:rPr>
          <w:sz w:val="22"/>
          <w:lang w:val="sr-Cyrl-RS"/>
        </w:rPr>
      </w:pPr>
      <w:bookmarkStart w:id="1" w:name="_Hlk94264589"/>
      <w:r w:rsidRPr="003814C9">
        <w:rPr>
          <w:sz w:val="22"/>
          <w:lang w:val="sr-Cyrl-CS"/>
        </w:rPr>
        <w:t>Рок за испоруку семена је</w:t>
      </w:r>
      <w:r w:rsidR="00FA26E6" w:rsidRPr="003814C9">
        <w:rPr>
          <w:sz w:val="22"/>
          <w:lang w:val="en-US"/>
        </w:rPr>
        <w:t xml:space="preserve"> </w:t>
      </w:r>
      <w:r w:rsidR="00FA26E6" w:rsidRPr="003814C9">
        <w:rPr>
          <w:sz w:val="22"/>
          <w:lang w:val="sr-Cyrl-RS"/>
        </w:rPr>
        <w:t xml:space="preserve">најкасније 3 дана од дана добијања </w:t>
      </w:r>
      <w:r w:rsidR="00257B25" w:rsidRPr="003814C9">
        <w:rPr>
          <w:sz w:val="22"/>
          <w:lang w:val="sr-Cyrl-RS"/>
        </w:rPr>
        <w:t>захтева за испоруку</w:t>
      </w:r>
      <w:bookmarkEnd w:id="1"/>
      <w:r w:rsidR="00257B25" w:rsidRPr="003814C9">
        <w:rPr>
          <w:sz w:val="22"/>
          <w:lang w:val="sr-Cyrl-RS"/>
        </w:rPr>
        <w:t>.</w:t>
      </w:r>
      <w:r w:rsidR="00FA26E6">
        <w:rPr>
          <w:sz w:val="22"/>
          <w:lang w:val="sr-Cyrl-RS"/>
        </w:rPr>
        <w:t xml:space="preserve"> </w:t>
      </w:r>
    </w:p>
    <w:p w:rsidR="004049A5" w:rsidRPr="004049A5" w:rsidRDefault="004049A5" w:rsidP="004049A5">
      <w:pPr>
        <w:shd w:val="clear" w:color="auto" w:fill="FFFFFF"/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Добављач је дужан да тражене количине испоручи франко магацин Војна Економија 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Ковин</w:t>
      </w:r>
      <w:r w:rsidR="00F53BB3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у, Немањина бр. 116, 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 у одговарајућој (оригиналној) амбалажи и да достави декларације о квалитету издате од стране реномираног произвођача тј акредитоване лабораторије. 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>Купац задржава право контроле квалитета семенске робе.</w:t>
      </w:r>
    </w:p>
    <w:p w:rsidR="004049A5" w:rsidRPr="004049A5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FA26E6" w:rsidRDefault="004049A5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П</w:t>
      </w:r>
      <w:r w:rsidRPr="004049A5"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  <w:t xml:space="preserve">онуђач мора бити регистрован у одговарајућем Регистру произвођача семена или  у одговарајућем регистру дистрибутера семена, у складу са Законом. </w:t>
      </w:r>
    </w:p>
    <w:p w:rsidR="000D2528" w:rsidRDefault="000D2528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CS" w:eastAsia="ar-SA"/>
        </w:rPr>
      </w:pPr>
    </w:p>
    <w:p w:rsidR="004049A5" w:rsidRPr="004049A5" w:rsidRDefault="002F1B26" w:rsidP="004049A5">
      <w:pPr>
        <w:suppressAutoHyphens/>
        <w:jc w:val="both"/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колико се нуди други хибрид као одговарајући, понуђач је обавезан да достави каталог или други званичан докуменат којим се доказује да је тај хибрид из одговарајуће 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eastAsia="ar-SA"/>
        </w:rPr>
        <w:t xml:space="preserve">FAO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групе као и тражени и  да испуњава све друге карактеристике које и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ма тражени хибрид. Понуђач је, 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уколико прилаже каталог у којем су приказани и други хибриди поред понуђеног</w:t>
      </w:r>
      <w:r w:rsidR="009875DC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>,</w:t>
      </w:r>
      <w:r w:rsidR="004049A5" w:rsidRPr="004049A5">
        <w:rPr>
          <w:rFonts w:eastAsia="Arial Unicode MS" w:cs="Times New Roman"/>
          <w:color w:val="000000"/>
          <w:kern w:val="1"/>
          <w:sz w:val="22"/>
          <w:szCs w:val="24"/>
          <w:lang w:val="sr-Cyrl-RS" w:eastAsia="ar-SA"/>
        </w:rPr>
        <w:t xml:space="preserve"> дужан да понуђени хибрид обележи потписом одговорног лица и печатом.</w:t>
      </w:r>
    </w:p>
    <w:p w:rsidR="004049A5" w:rsidRPr="004049A5" w:rsidRDefault="004049A5" w:rsidP="004049A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FA26E6" w:rsidRPr="00A8365D" w:rsidRDefault="00FA26E6" w:rsidP="00FA26E6">
      <w:pPr>
        <w:jc w:val="both"/>
        <w:rPr>
          <w:sz w:val="22"/>
          <w:lang w:val="sr-Cyrl-CS"/>
        </w:rPr>
      </w:pPr>
      <w:r>
        <w:rPr>
          <w:sz w:val="22"/>
          <w:lang w:val="sr-Cyrl-CS"/>
        </w:rPr>
        <w:t>На ВЕ Ковин за 89 ха потребно је:</w:t>
      </w:r>
    </w:p>
    <w:p w:rsidR="00FA26E6" w:rsidRPr="00FA26E6" w:rsidRDefault="00FA26E6" w:rsidP="00FA26E6">
      <w:pPr>
        <w:suppressAutoHyphens/>
        <w:spacing w:before="240"/>
        <w:ind w:left="1570"/>
        <w:jc w:val="both"/>
        <w:rPr>
          <w:sz w:val="22"/>
          <w:u w:val="single"/>
        </w:rPr>
      </w:pPr>
      <w:r w:rsidRPr="00FA26E6">
        <w:rPr>
          <w:sz w:val="22"/>
          <w:u w:val="single"/>
          <w:lang w:val="sr-Cyrl-CS"/>
        </w:rPr>
        <w:t xml:space="preserve">Семе кукуруза  </w:t>
      </w:r>
      <w:r w:rsidRPr="00FA26E6">
        <w:rPr>
          <w:sz w:val="22"/>
          <w:u w:val="single"/>
          <w:lang w:val="sr-Cyrl-RS"/>
        </w:rPr>
        <w:t>250</w:t>
      </w:r>
      <w:r w:rsidRPr="00FA26E6">
        <w:rPr>
          <w:sz w:val="22"/>
          <w:u w:val="single"/>
          <w:lang w:val="sr-Cyrl-CS"/>
        </w:rPr>
        <w:t xml:space="preserve"> с.ј ,а  1</w:t>
      </w:r>
      <w:r>
        <w:rPr>
          <w:sz w:val="22"/>
          <w:u w:val="single"/>
          <w:lang w:val="sr-Cyrl-CS"/>
        </w:rPr>
        <w:t xml:space="preserve"> </w:t>
      </w:r>
      <w:r w:rsidRPr="00FA26E6">
        <w:rPr>
          <w:sz w:val="22"/>
          <w:u w:val="single"/>
          <w:lang w:val="sr-Cyrl-CS"/>
        </w:rPr>
        <w:t>с.ј.= 25.000 биљ</w:t>
      </w:r>
      <w:r>
        <w:rPr>
          <w:sz w:val="22"/>
          <w:u w:val="single"/>
          <w:lang w:val="sr-Cyrl-CS"/>
        </w:rPr>
        <w:t>ака</w:t>
      </w:r>
    </w:p>
    <w:p w:rsidR="00FA26E6" w:rsidRPr="009924D4" w:rsidRDefault="00FA26E6" w:rsidP="00FA26E6">
      <w:pPr>
        <w:suppressAutoHyphens/>
        <w:jc w:val="both"/>
        <w:rPr>
          <w:sz w:val="22"/>
        </w:rPr>
      </w:pPr>
    </w:p>
    <w:p w:rsidR="00FA26E6" w:rsidRPr="00CE24F2" w:rsidRDefault="00FA26E6" w:rsidP="00FA26E6">
      <w:pPr>
        <w:suppressAutoHyphens/>
        <w:ind w:left="1210"/>
        <w:jc w:val="both"/>
        <w:rPr>
          <w:sz w:val="22"/>
        </w:rPr>
      </w:pPr>
    </w:p>
    <w:p w:rsidR="00FA26E6" w:rsidRPr="009D7BA1" w:rsidRDefault="00452555" w:rsidP="00FA26E6">
      <w:pPr>
        <w:suppressAutoHyphens/>
        <w:jc w:val="both"/>
        <w:rPr>
          <w:sz w:val="22"/>
        </w:rPr>
      </w:pPr>
      <w:r>
        <w:rPr>
          <w:b/>
          <w:sz w:val="22"/>
          <w:lang w:val="sr-Cyrl-CS"/>
        </w:rPr>
        <w:t xml:space="preserve">1) </w:t>
      </w:r>
      <w:r w:rsidR="00FA26E6">
        <w:rPr>
          <w:b/>
          <w:sz w:val="22"/>
          <w:lang w:val="sr-Cyrl-CS"/>
        </w:rPr>
        <w:t xml:space="preserve">Сорта </w:t>
      </w:r>
      <w:r w:rsidR="00FA26E6">
        <w:rPr>
          <w:b/>
          <w:sz w:val="22"/>
          <w:lang w:val="sr-Cyrl-RS"/>
        </w:rPr>
        <w:t>кукуруза</w:t>
      </w:r>
      <w:r w:rsidR="00FA26E6">
        <w:rPr>
          <w:b/>
          <w:sz w:val="22"/>
          <w:lang w:val="sr-Latn-CS"/>
        </w:rPr>
        <w:t xml:space="preserve"> Пионир </w:t>
      </w:r>
      <w:r w:rsidR="00FA26E6">
        <w:rPr>
          <w:b/>
          <w:sz w:val="22"/>
        </w:rPr>
        <w:t>PО 216</w:t>
      </w:r>
      <w:r w:rsidR="00FA26E6" w:rsidRPr="00092DCC">
        <w:rPr>
          <w:b/>
          <w:sz w:val="22"/>
          <w:lang w:val="sr-Cyrl-CS"/>
        </w:rPr>
        <w:t xml:space="preserve"> или одговарајућа</w:t>
      </w:r>
      <w:r w:rsidR="00FA26E6">
        <w:rPr>
          <w:sz w:val="22"/>
          <w:lang w:val="sr-Cyrl-CS"/>
        </w:rPr>
        <w:t xml:space="preserve"> </w:t>
      </w:r>
      <w:r w:rsidR="00FA26E6">
        <w:rPr>
          <w:sz w:val="22"/>
          <w:lang w:val="sr-Cyrl-RS"/>
        </w:rPr>
        <w:t>на 18 ха</w:t>
      </w:r>
      <w:r w:rsidR="00FA26E6">
        <w:rPr>
          <w:sz w:val="22"/>
          <w:lang w:val="sr-Cyrl-CS"/>
        </w:rPr>
        <w:t xml:space="preserve"> потребно је 50 с.ј </w:t>
      </w:r>
    </w:p>
    <w:p w:rsidR="00FA26E6" w:rsidRPr="007D1C65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ФАО 510</w:t>
      </w:r>
    </w:p>
    <w:p w:rsidR="00FA26E6" w:rsidRPr="009D7BA1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први хибрид из групе </w:t>
      </w:r>
      <w:r>
        <w:rPr>
          <w:sz w:val="22"/>
        </w:rPr>
        <w:t xml:space="preserve">optimum aqua max </w:t>
      </w:r>
      <w:r>
        <w:rPr>
          <w:sz w:val="22"/>
          <w:lang w:val="sr-Cyrl-RS"/>
        </w:rPr>
        <w:t>у ФАО 510 групи.</w:t>
      </w:r>
    </w:p>
    <w:p w:rsidR="00FA26E6" w:rsidRPr="001F3C76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 </w:t>
      </w:r>
      <w:r>
        <w:rPr>
          <w:sz w:val="22"/>
          <w:lang w:val="sr-Cyrl-RS"/>
        </w:rPr>
        <w:t>зрно у типу зубана.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стабло високо и виши положај клипа.</w:t>
      </w:r>
    </w:p>
    <w:p w:rsidR="00FA26E6" w:rsidRPr="002744B9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поседује изврсну толерантност на високе температуре.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lastRenderedPageBreak/>
        <w:t>намељен за све на регионе гајења нарочито оне које имају дефицит воде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густина сетве: 71-73.000 биљака /ха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зрно у са брзим отпуштањем влаге у јесен.</w:t>
      </w:r>
    </w:p>
    <w:p w:rsidR="00FA26E6" w:rsidRPr="00092DCC" w:rsidRDefault="00FA26E6" w:rsidP="00FA26E6">
      <w:pPr>
        <w:suppressAutoHyphens/>
        <w:ind w:left="1210"/>
        <w:jc w:val="both"/>
        <w:rPr>
          <w:sz w:val="22"/>
        </w:rPr>
      </w:pPr>
    </w:p>
    <w:p w:rsidR="00FA26E6" w:rsidRPr="009D7BA1" w:rsidRDefault="00452555" w:rsidP="00FA26E6">
      <w:pPr>
        <w:suppressAutoHyphens/>
        <w:jc w:val="both"/>
        <w:rPr>
          <w:sz w:val="22"/>
        </w:rPr>
      </w:pPr>
      <w:r>
        <w:rPr>
          <w:b/>
          <w:sz w:val="22"/>
          <w:lang w:val="sr-Cyrl-CS"/>
        </w:rPr>
        <w:t xml:space="preserve">2) </w:t>
      </w:r>
      <w:r w:rsidR="00FA26E6">
        <w:rPr>
          <w:b/>
          <w:sz w:val="22"/>
          <w:lang w:val="sr-Cyrl-CS"/>
        </w:rPr>
        <w:t xml:space="preserve">Сорта </w:t>
      </w:r>
      <w:r w:rsidR="00FA26E6">
        <w:rPr>
          <w:b/>
          <w:sz w:val="22"/>
          <w:lang w:val="sr-Cyrl-RS"/>
        </w:rPr>
        <w:t>кукуруза</w:t>
      </w:r>
      <w:r w:rsidR="00FA26E6">
        <w:rPr>
          <w:b/>
          <w:sz w:val="22"/>
          <w:lang w:val="sr-Latn-CS"/>
        </w:rPr>
        <w:t xml:space="preserve"> Пионир </w:t>
      </w:r>
      <w:r w:rsidR="00FA26E6">
        <w:rPr>
          <w:b/>
          <w:sz w:val="22"/>
        </w:rPr>
        <w:t>PR 36V74</w:t>
      </w:r>
      <w:r w:rsidR="00FA26E6" w:rsidRPr="00092DCC">
        <w:rPr>
          <w:b/>
          <w:sz w:val="22"/>
          <w:lang w:val="sr-Cyrl-CS"/>
        </w:rPr>
        <w:t xml:space="preserve"> или одговарајућа</w:t>
      </w:r>
      <w:r w:rsidR="00FA26E6">
        <w:rPr>
          <w:sz w:val="22"/>
          <w:lang w:val="sr-Cyrl-CS"/>
        </w:rPr>
        <w:t xml:space="preserve"> </w:t>
      </w:r>
      <w:r w:rsidR="00FA26E6">
        <w:rPr>
          <w:sz w:val="22"/>
          <w:lang w:val="sr-Cyrl-RS"/>
        </w:rPr>
        <w:t>на 27 ха</w:t>
      </w:r>
      <w:r w:rsidR="00FA26E6">
        <w:rPr>
          <w:sz w:val="22"/>
          <w:lang w:val="sr-Cyrl-CS"/>
        </w:rPr>
        <w:t xml:space="preserve"> потребно је 76 с.ј </w:t>
      </w:r>
    </w:p>
    <w:p w:rsidR="00FA26E6" w:rsidRPr="009D7BA1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ФАО 500</w:t>
      </w:r>
    </w:p>
    <w:p w:rsidR="00FA26E6" w:rsidRPr="001F3C76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 </w:t>
      </w:r>
      <w:r>
        <w:rPr>
          <w:sz w:val="22"/>
          <w:lang w:val="sr-Cyrl-RS"/>
        </w:rPr>
        <w:t>високо родан хибрид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средње касни хибрид</w:t>
      </w:r>
    </w:p>
    <w:p w:rsidR="00FA26E6" w:rsidRPr="002744B9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поседује изврсну толерантност на сушу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одлично прилагођен на регионе гајења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густина сетве: 71-74.000 биљака /ха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зрно у са брзим отпуштањем влаге.</w:t>
      </w:r>
    </w:p>
    <w:p w:rsidR="00FA26E6" w:rsidRPr="00092DCC" w:rsidRDefault="00FA26E6" w:rsidP="00FA26E6">
      <w:pPr>
        <w:suppressAutoHyphens/>
        <w:ind w:left="1210"/>
        <w:jc w:val="both"/>
        <w:rPr>
          <w:sz w:val="22"/>
        </w:rPr>
      </w:pPr>
    </w:p>
    <w:p w:rsidR="00FA26E6" w:rsidRPr="00092DCC" w:rsidRDefault="00FA26E6" w:rsidP="00FA26E6">
      <w:pPr>
        <w:jc w:val="both"/>
        <w:rPr>
          <w:sz w:val="22"/>
        </w:rPr>
      </w:pPr>
    </w:p>
    <w:p w:rsidR="00803980" w:rsidRDefault="00FA26E6" w:rsidP="000D2528">
      <w:pPr>
        <w:suppressAutoHyphens/>
        <w:jc w:val="both"/>
        <w:rPr>
          <w:sz w:val="22"/>
          <w:lang w:val="sr-Cyrl-CS"/>
        </w:rPr>
      </w:pPr>
      <w:r>
        <w:rPr>
          <w:b/>
          <w:sz w:val="22"/>
          <w:lang w:val="sr-Cyrl-CS"/>
        </w:rPr>
        <w:t>Сорта кукуруза</w:t>
      </w:r>
      <w:r>
        <w:rPr>
          <w:b/>
          <w:sz w:val="22"/>
          <w:lang w:val="sr-Latn-CS"/>
        </w:rPr>
        <w:t xml:space="preserve"> </w:t>
      </w:r>
      <w:r>
        <w:rPr>
          <w:b/>
          <w:sz w:val="22"/>
          <w:lang w:val="sr-Cyrl-CS"/>
        </w:rPr>
        <w:t xml:space="preserve">Пионир </w:t>
      </w:r>
      <w:r>
        <w:rPr>
          <w:b/>
          <w:sz w:val="22"/>
          <w:lang w:val="sr-Latn-CS"/>
        </w:rPr>
        <w:t>P 0</w:t>
      </w:r>
      <w:r>
        <w:rPr>
          <w:b/>
          <w:sz w:val="22"/>
          <w:lang w:val="sr-Cyrl-RS"/>
        </w:rPr>
        <w:t>362</w:t>
      </w:r>
      <w:r w:rsidRPr="00092DCC">
        <w:rPr>
          <w:b/>
          <w:sz w:val="22"/>
          <w:lang w:val="sr-Cyrl-CS"/>
        </w:rPr>
        <w:t xml:space="preserve"> или одговарајућа</w:t>
      </w:r>
      <w:r>
        <w:rPr>
          <w:sz w:val="22"/>
          <w:lang w:val="sr-Cyrl-CS"/>
        </w:rPr>
        <w:t xml:space="preserve"> на </w:t>
      </w:r>
      <w:r>
        <w:rPr>
          <w:sz w:val="22"/>
          <w:lang w:val="sr-Cyrl-RS"/>
        </w:rPr>
        <w:t>44</w:t>
      </w:r>
      <w:r>
        <w:rPr>
          <w:sz w:val="22"/>
          <w:lang w:val="sr-Cyrl-CS"/>
        </w:rPr>
        <w:t xml:space="preserve">ха потребно је 124 с.ј </w:t>
      </w:r>
    </w:p>
    <w:p w:rsidR="00FA26E6" w:rsidRPr="00803980" w:rsidRDefault="00FA26E6" w:rsidP="00803980">
      <w:pPr>
        <w:pStyle w:val="ListParagraph"/>
        <w:numPr>
          <w:ilvl w:val="0"/>
          <w:numId w:val="8"/>
        </w:numPr>
        <w:suppressAutoHyphens/>
        <w:ind w:left="1560"/>
        <w:jc w:val="both"/>
        <w:rPr>
          <w:sz w:val="22"/>
        </w:rPr>
      </w:pPr>
      <w:r w:rsidRPr="00803980">
        <w:rPr>
          <w:b/>
          <w:sz w:val="22"/>
          <w:lang w:val="sr-Cyrl-CS"/>
        </w:rPr>
        <w:t xml:space="preserve">ФАО </w:t>
      </w:r>
      <w:r w:rsidRPr="00803980">
        <w:rPr>
          <w:b/>
          <w:sz w:val="22"/>
        </w:rPr>
        <w:t>530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RS"/>
        </w:rPr>
        <w:t>Хибрид нове генерације</w:t>
      </w:r>
      <w:r>
        <w:rPr>
          <w:sz w:val="22"/>
        </w:rPr>
        <w:t xml:space="preserve"> </w:t>
      </w:r>
      <w:r>
        <w:rPr>
          <w:sz w:val="22"/>
          <w:lang w:val="sr-Cyrl-CS"/>
        </w:rPr>
        <w:t xml:space="preserve"> 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припада средње касној групи зрења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у сушним годинамаблизак приносу са хибридима из групе оптимум </w:t>
      </w:r>
      <w:r>
        <w:rPr>
          <w:sz w:val="22"/>
        </w:rPr>
        <w:t>aqua maxb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одлична чврстина стабла са добрим кореном</w:t>
      </w:r>
    </w:p>
    <w:p w:rsidR="00FA26E6" w:rsidRPr="00092DCC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зрно у типу зубана које добро пушта влагу у јесен</w:t>
      </w:r>
    </w:p>
    <w:p w:rsidR="00FA26E6" w:rsidRPr="005968B1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брзо отпуштање влаге</w:t>
      </w:r>
    </w:p>
    <w:p w:rsidR="00FA26E6" w:rsidRPr="001D7404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>хибрид високих и стабилних приноса</w:t>
      </w:r>
    </w:p>
    <w:p w:rsidR="00FA26E6" w:rsidRPr="00EE6A47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 густина сетве 69-72.000 биљака по ха</w:t>
      </w:r>
    </w:p>
    <w:p w:rsidR="00FA26E6" w:rsidRDefault="00FA26E6" w:rsidP="00FA26E6">
      <w:pPr>
        <w:numPr>
          <w:ilvl w:val="0"/>
          <w:numId w:val="1"/>
        </w:numPr>
        <w:tabs>
          <w:tab w:val="clear" w:pos="1211"/>
          <w:tab w:val="num" w:pos="1570"/>
        </w:tabs>
        <w:suppressAutoHyphens/>
        <w:ind w:left="1570"/>
        <w:jc w:val="both"/>
        <w:rPr>
          <w:sz w:val="22"/>
        </w:rPr>
      </w:pPr>
      <w:r>
        <w:rPr>
          <w:sz w:val="22"/>
          <w:lang w:val="sr-Cyrl-CS"/>
        </w:rPr>
        <w:t xml:space="preserve">време сетве:земљиште  12-15 степени </w:t>
      </w:r>
      <w:r>
        <w:rPr>
          <w:sz w:val="22"/>
        </w:rPr>
        <w:t xml:space="preserve">C </w:t>
      </w:r>
    </w:p>
    <w:p w:rsidR="00FA26E6" w:rsidRPr="00060A37" w:rsidRDefault="00FA26E6" w:rsidP="00FA26E6">
      <w:pPr>
        <w:suppressAutoHyphens/>
        <w:ind w:left="1210"/>
        <w:jc w:val="both"/>
        <w:rPr>
          <w:sz w:val="22"/>
        </w:rPr>
      </w:pPr>
    </w:p>
    <w:p w:rsidR="00C37BA2" w:rsidRPr="009404BC" w:rsidRDefault="00C37BA2" w:rsidP="00FA26E6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54821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76C1D3F"/>
    <w:multiLevelType w:val="hybridMultilevel"/>
    <w:tmpl w:val="7936837A"/>
    <w:lvl w:ilvl="0" w:tplc="241A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69A11C7D"/>
    <w:multiLevelType w:val="multilevel"/>
    <w:tmpl w:val="9DB84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186D"/>
    <w:rsid w:val="00016D9C"/>
    <w:rsid w:val="000C0017"/>
    <w:rsid w:val="000D2528"/>
    <w:rsid w:val="00257B25"/>
    <w:rsid w:val="002F1B26"/>
    <w:rsid w:val="00334740"/>
    <w:rsid w:val="003814C9"/>
    <w:rsid w:val="003F4DF4"/>
    <w:rsid w:val="004049A5"/>
    <w:rsid w:val="00452555"/>
    <w:rsid w:val="004B444F"/>
    <w:rsid w:val="004B4AD4"/>
    <w:rsid w:val="00511A65"/>
    <w:rsid w:val="00641822"/>
    <w:rsid w:val="00656AB9"/>
    <w:rsid w:val="006617F5"/>
    <w:rsid w:val="0066588D"/>
    <w:rsid w:val="007E1156"/>
    <w:rsid w:val="007E5A5F"/>
    <w:rsid w:val="00803980"/>
    <w:rsid w:val="00843F7B"/>
    <w:rsid w:val="008E3A65"/>
    <w:rsid w:val="009447F6"/>
    <w:rsid w:val="009875DC"/>
    <w:rsid w:val="00A41ACF"/>
    <w:rsid w:val="00A4492C"/>
    <w:rsid w:val="00A86EC2"/>
    <w:rsid w:val="00A90317"/>
    <w:rsid w:val="00B07DE1"/>
    <w:rsid w:val="00B42EE6"/>
    <w:rsid w:val="00B71C84"/>
    <w:rsid w:val="00BA767C"/>
    <w:rsid w:val="00BD2363"/>
    <w:rsid w:val="00C37BA2"/>
    <w:rsid w:val="00C94927"/>
    <w:rsid w:val="00D1470F"/>
    <w:rsid w:val="00DB01F7"/>
    <w:rsid w:val="00DE3913"/>
    <w:rsid w:val="00E47DED"/>
    <w:rsid w:val="00E83A52"/>
    <w:rsid w:val="00ED1A0E"/>
    <w:rsid w:val="00F13558"/>
    <w:rsid w:val="00F27AB2"/>
    <w:rsid w:val="00F3369F"/>
    <w:rsid w:val="00F51EBE"/>
    <w:rsid w:val="00F53BB3"/>
    <w:rsid w:val="00F53D75"/>
    <w:rsid w:val="00FA26E6"/>
    <w:rsid w:val="00FA45B5"/>
    <w:rsid w:val="00FC23D0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EF615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55</cp:revision>
  <dcterms:created xsi:type="dcterms:W3CDTF">2020-08-05T12:07:00Z</dcterms:created>
  <dcterms:modified xsi:type="dcterms:W3CDTF">2022-02-09T11:27:00Z</dcterms:modified>
</cp:coreProperties>
</file>